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BDCDF" w14:textId="77777777" w:rsidR="00EC7109" w:rsidRPr="008F04F6" w:rsidRDefault="00EC7109" w:rsidP="00EC7109">
      <w:pPr>
        <w:pStyle w:val="Ttulo3"/>
        <w:rPr>
          <w:i/>
          <w:color w:val="000000"/>
        </w:rPr>
      </w:pPr>
      <w:bookmarkStart w:id="0" w:name="AnexoV3"/>
      <w:bookmarkStart w:id="1" w:name="_Toc33530877"/>
      <w:bookmarkStart w:id="2" w:name="_Toc38387848"/>
      <w:bookmarkStart w:id="3" w:name="_Toc157522141"/>
      <w:r w:rsidRPr="008F04F6">
        <w:rPr>
          <w:lang w:val="es-ES_tradnl"/>
        </w:rPr>
        <w:t>ANEXO V.3.-</w:t>
      </w:r>
      <w:r w:rsidRPr="008F04F6">
        <w:rPr>
          <w:lang w:val="es-ES_tradnl"/>
        </w:rPr>
        <w:tab/>
      </w:r>
      <w:bookmarkEnd w:id="0"/>
      <w:r w:rsidRPr="008F04F6">
        <w:rPr>
          <w:lang w:val="es-ES_tradnl"/>
        </w:rPr>
        <w:t>MODELO DE AVAL BANCARIO</w:t>
      </w:r>
      <w:bookmarkEnd w:id="1"/>
      <w:bookmarkEnd w:id="2"/>
      <w:bookmarkEnd w:id="3"/>
    </w:p>
    <w:p w14:paraId="7DE54202" w14:textId="77777777" w:rsidR="00EC7109" w:rsidRPr="008F04F6" w:rsidRDefault="00EC7109" w:rsidP="00EC7109">
      <w:pPr>
        <w:autoSpaceDE w:val="0"/>
        <w:autoSpaceDN w:val="0"/>
        <w:adjustRightInd w:val="0"/>
        <w:ind w:left="600" w:right="-427"/>
        <w:jc w:val="center"/>
        <w:rPr>
          <w:color w:val="000000"/>
          <w:sz w:val="19"/>
          <w:szCs w:val="19"/>
        </w:rPr>
      </w:pPr>
    </w:p>
    <w:p w14:paraId="5F222F40" w14:textId="77777777" w:rsidR="00EC7109" w:rsidRPr="008F04F6" w:rsidRDefault="00EC7109" w:rsidP="00EC7109">
      <w:pPr>
        <w:autoSpaceDE w:val="0"/>
        <w:autoSpaceDN w:val="0"/>
        <w:adjustRightInd w:val="0"/>
        <w:ind w:left="600" w:right="-427"/>
        <w:jc w:val="center"/>
        <w:rPr>
          <w:color w:val="000000"/>
          <w:sz w:val="19"/>
          <w:szCs w:val="19"/>
        </w:rPr>
      </w:pPr>
    </w:p>
    <w:p w14:paraId="3D7B9313" w14:textId="77777777" w:rsidR="00EC7109" w:rsidRPr="008F04F6" w:rsidRDefault="00EC7109" w:rsidP="00EC7109">
      <w:pPr>
        <w:autoSpaceDE w:val="0"/>
        <w:autoSpaceDN w:val="0"/>
        <w:adjustRightInd w:val="0"/>
        <w:ind w:right="-427"/>
        <w:jc w:val="both"/>
        <w:rPr>
          <w:rFonts w:ascii="Verdana" w:hAnsi="Verdana"/>
          <w:color w:val="000000"/>
          <w:sz w:val="19"/>
          <w:szCs w:val="19"/>
        </w:rPr>
      </w:pPr>
      <w:r w:rsidRPr="008F04F6">
        <w:rPr>
          <w:rFonts w:ascii="Verdana" w:hAnsi="Verdana"/>
          <w:color w:val="000000"/>
          <w:sz w:val="19"/>
          <w:szCs w:val="19"/>
        </w:rPr>
        <w:t>La entidad (</w:t>
      </w:r>
      <w:r w:rsidRPr="008F04F6">
        <w:rPr>
          <w:rFonts w:ascii="Verdana" w:hAnsi="Verdana"/>
          <w:color w:val="0000FF"/>
          <w:sz w:val="19"/>
          <w:szCs w:val="19"/>
        </w:rPr>
        <w:t>razón social de la entidad de crédito o sociedad de garantía recíproca</w:t>
      </w:r>
      <w:r w:rsidRPr="008F04F6">
        <w:rPr>
          <w:rFonts w:ascii="Verdana" w:hAnsi="Verdana"/>
          <w:color w:val="000000"/>
          <w:sz w:val="19"/>
          <w:szCs w:val="19"/>
        </w:rPr>
        <w:t>), NIF, con domicilio (</w:t>
      </w:r>
      <w:r w:rsidRPr="008F04F6">
        <w:rPr>
          <w:rFonts w:ascii="Verdana" w:hAnsi="Verdana"/>
          <w:color w:val="0000FF"/>
          <w:sz w:val="19"/>
          <w:szCs w:val="19"/>
        </w:rPr>
        <w:t>a efectos de notificaciones y requerimientos</w:t>
      </w:r>
      <w:r w:rsidRPr="008F04F6">
        <w:rPr>
          <w:rFonts w:ascii="Verdana" w:hAnsi="Verdana"/>
          <w:color w:val="000000"/>
          <w:sz w:val="19"/>
          <w:szCs w:val="19"/>
        </w:rPr>
        <w:t>) en la calle/plaza/avenida, código postal, localidad, y en su nombre (</w:t>
      </w:r>
      <w:r w:rsidRPr="008F04F6">
        <w:rPr>
          <w:rFonts w:ascii="Verdana" w:hAnsi="Verdana"/>
          <w:color w:val="0000FF"/>
          <w:sz w:val="19"/>
          <w:szCs w:val="19"/>
        </w:rPr>
        <w:t>nombre y apellidos de los apoderados</w:t>
      </w:r>
      <w:r w:rsidRPr="008F04F6">
        <w:rPr>
          <w:rFonts w:ascii="Verdana" w:hAnsi="Verdana"/>
          <w:color w:val="000000"/>
          <w:sz w:val="19"/>
          <w:szCs w:val="19"/>
        </w:rPr>
        <w:t xml:space="preserve">), con poderes suficientes para obligarle en este acto, según resulta del bastanteo de poderes que se reseña en la parte inferior de este documento. </w:t>
      </w:r>
    </w:p>
    <w:p w14:paraId="48C61E29" w14:textId="77777777" w:rsidR="00EC7109" w:rsidRPr="008F04F6" w:rsidRDefault="00EC7109" w:rsidP="00EC7109">
      <w:pPr>
        <w:autoSpaceDE w:val="0"/>
        <w:autoSpaceDN w:val="0"/>
        <w:adjustRightInd w:val="0"/>
        <w:ind w:right="-427"/>
        <w:jc w:val="center"/>
        <w:rPr>
          <w:rFonts w:ascii="Verdana" w:hAnsi="Verdana"/>
          <w:color w:val="000000"/>
          <w:sz w:val="19"/>
          <w:szCs w:val="19"/>
        </w:rPr>
      </w:pPr>
    </w:p>
    <w:p w14:paraId="737FF810" w14:textId="77777777" w:rsidR="00EC7109" w:rsidRPr="008F04F6" w:rsidRDefault="00EC7109" w:rsidP="00EC7109">
      <w:pPr>
        <w:autoSpaceDE w:val="0"/>
        <w:autoSpaceDN w:val="0"/>
        <w:adjustRightInd w:val="0"/>
        <w:ind w:right="-427"/>
        <w:jc w:val="center"/>
        <w:rPr>
          <w:rFonts w:ascii="Verdana" w:hAnsi="Verdana"/>
          <w:color w:val="000000"/>
          <w:sz w:val="19"/>
          <w:szCs w:val="19"/>
        </w:rPr>
      </w:pPr>
    </w:p>
    <w:p w14:paraId="0F5C709B" w14:textId="77777777" w:rsidR="00EC7109" w:rsidRPr="008F04F6" w:rsidRDefault="00EC7109" w:rsidP="00EC7109">
      <w:pPr>
        <w:autoSpaceDE w:val="0"/>
        <w:autoSpaceDN w:val="0"/>
        <w:adjustRightInd w:val="0"/>
        <w:ind w:right="-427"/>
        <w:jc w:val="center"/>
        <w:rPr>
          <w:rFonts w:ascii="Verdana" w:hAnsi="Verdana"/>
          <w:b/>
          <w:color w:val="000000"/>
          <w:sz w:val="19"/>
          <w:szCs w:val="19"/>
        </w:rPr>
      </w:pPr>
      <w:r w:rsidRPr="008F04F6">
        <w:rPr>
          <w:rFonts w:ascii="Verdana" w:hAnsi="Verdana"/>
          <w:b/>
          <w:color w:val="000000"/>
          <w:sz w:val="19"/>
          <w:szCs w:val="19"/>
        </w:rPr>
        <w:t xml:space="preserve">AVALA </w:t>
      </w:r>
    </w:p>
    <w:p w14:paraId="6858A846" w14:textId="77777777" w:rsidR="00EC7109" w:rsidRPr="008F04F6" w:rsidRDefault="00EC7109" w:rsidP="00EC7109">
      <w:pPr>
        <w:autoSpaceDE w:val="0"/>
        <w:autoSpaceDN w:val="0"/>
        <w:adjustRightInd w:val="0"/>
        <w:ind w:right="-427"/>
        <w:jc w:val="center"/>
        <w:rPr>
          <w:rFonts w:ascii="Verdana" w:hAnsi="Verdana"/>
          <w:color w:val="000000"/>
          <w:sz w:val="19"/>
          <w:szCs w:val="19"/>
        </w:rPr>
      </w:pPr>
    </w:p>
    <w:p w14:paraId="2C3C6796" w14:textId="77777777" w:rsidR="00EC7109" w:rsidRPr="008F04F6" w:rsidRDefault="00EC7109" w:rsidP="00EC7109">
      <w:pPr>
        <w:autoSpaceDE w:val="0"/>
        <w:autoSpaceDN w:val="0"/>
        <w:adjustRightInd w:val="0"/>
        <w:ind w:right="-427"/>
        <w:jc w:val="center"/>
        <w:rPr>
          <w:rFonts w:ascii="Verdana" w:hAnsi="Verdana"/>
          <w:color w:val="000000"/>
          <w:sz w:val="19"/>
          <w:szCs w:val="19"/>
        </w:rPr>
      </w:pPr>
    </w:p>
    <w:p w14:paraId="245EBD63" w14:textId="77777777" w:rsidR="00EC7109" w:rsidRPr="008F04F6" w:rsidRDefault="00EC7109" w:rsidP="00EC7109">
      <w:pPr>
        <w:autoSpaceDE w:val="0"/>
        <w:autoSpaceDN w:val="0"/>
        <w:adjustRightInd w:val="0"/>
        <w:ind w:right="-427"/>
        <w:jc w:val="both"/>
        <w:rPr>
          <w:rFonts w:ascii="Verdana" w:hAnsi="Verdana"/>
          <w:sz w:val="19"/>
          <w:szCs w:val="19"/>
        </w:rPr>
      </w:pPr>
      <w:r w:rsidRPr="008F04F6">
        <w:rPr>
          <w:rFonts w:ascii="Verdana" w:hAnsi="Verdana"/>
          <w:sz w:val="19"/>
          <w:szCs w:val="19"/>
        </w:rPr>
        <w:t>a (</w:t>
      </w:r>
      <w:r w:rsidRPr="008F04F6">
        <w:rPr>
          <w:rFonts w:ascii="Verdana" w:hAnsi="Verdana"/>
          <w:color w:val="0000FF"/>
          <w:sz w:val="19"/>
          <w:szCs w:val="19"/>
        </w:rPr>
        <w:t>nombre y apellidos o razón social del avalado</w:t>
      </w:r>
      <w:r w:rsidRPr="008F04F6">
        <w:rPr>
          <w:rFonts w:ascii="Verdana" w:hAnsi="Verdana"/>
          <w:sz w:val="19"/>
          <w:szCs w:val="19"/>
        </w:rPr>
        <w:t>),</w:t>
      </w:r>
      <w:r w:rsidRPr="008F04F6">
        <w:rPr>
          <w:rFonts w:ascii="Verdana" w:hAnsi="Verdana"/>
          <w:color w:val="000000"/>
          <w:sz w:val="19"/>
          <w:szCs w:val="19"/>
        </w:rPr>
        <w:t xml:space="preserve"> </w:t>
      </w:r>
      <w:r w:rsidRPr="008F04F6">
        <w:rPr>
          <w:rFonts w:ascii="Verdana" w:hAnsi="Verdana"/>
          <w:sz w:val="19"/>
          <w:szCs w:val="19"/>
        </w:rPr>
        <w:t>NIF</w:t>
      </w:r>
      <w:r w:rsidRPr="008F04F6">
        <w:rPr>
          <w:rFonts w:ascii="Verdana" w:hAnsi="Verdana"/>
          <w:color w:val="000000"/>
          <w:sz w:val="19"/>
          <w:szCs w:val="19"/>
        </w:rPr>
        <w:t xml:space="preserve"> …………………</w:t>
      </w:r>
      <w:r w:rsidRPr="008F04F6">
        <w:rPr>
          <w:rFonts w:ascii="Verdana" w:hAnsi="Verdana"/>
          <w:sz w:val="19"/>
          <w:szCs w:val="19"/>
        </w:rPr>
        <w:t xml:space="preserve">, </w:t>
      </w:r>
      <w:r w:rsidRPr="008F04F6">
        <w:rPr>
          <w:rFonts w:ascii="Verdana" w:hAnsi="Verdana"/>
          <w:color w:val="000000"/>
          <w:sz w:val="19"/>
          <w:szCs w:val="19"/>
        </w:rPr>
        <w:t xml:space="preserve">en virtud de </w:t>
      </w:r>
      <w:r w:rsidRPr="008F04F6">
        <w:rPr>
          <w:rFonts w:ascii="Verdana" w:hAnsi="Verdana"/>
          <w:sz w:val="19"/>
          <w:szCs w:val="19"/>
        </w:rPr>
        <w:t>lo dispuesto por el artículo 107 de la Ley de Contratos del Sector Público para responder de las obligaciones recogidas en el artículo 110 de la Ley de Contratos del Sector Público</w:t>
      </w:r>
      <w:r w:rsidRPr="008F04F6">
        <w:rPr>
          <w:rFonts w:ascii="Verdana" w:hAnsi="Verdana"/>
          <w:color w:val="000000"/>
          <w:sz w:val="19"/>
          <w:szCs w:val="19"/>
        </w:rPr>
        <w:t xml:space="preserve"> en relación con el </w:t>
      </w:r>
      <w:r w:rsidRPr="008F04F6">
        <w:rPr>
          <w:rFonts w:ascii="Verdana" w:hAnsi="Verdana"/>
          <w:sz w:val="19"/>
          <w:szCs w:val="19"/>
        </w:rPr>
        <w:t xml:space="preserve">contrato </w:t>
      </w:r>
      <w:r>
        <w:rPr>
          <w:rFonts w:ascii="Verdana" w:hAnsi="Verdana" w:cs="Tahoma"/>
          <w:sz w:val="19"/>
          <w:szCs w:val="19"/>
        </w:rPr>
        <w:t xml:space="preserve">de </w:t>
      </w:r>
      <w:r w:rsidRPr="00490574">
        <w:rPr>
          <w:rFonts w:ascii="Verdana" w:hAnsi="Verdana"/>
          <w:color w:val="0000FF"/>
          <w:sz w:val="19"/>
          <w:szCs w:val="19"/>
        </w:rPr>
        <w:t xml:space="preserve">redacción del proyecto de ejecución y dirección facultativa de las obras de reforma y ampliación del CPI BERANGO-MERANA IPI de </w:t>
      </w:r>
      <w:proofErr w:type="spellStart"/>
      <w:r w:rsidRPr="00490574">
        <w:rPr>
          <w:rFonts w:ascii="Verdana" w:hAnsi="Verdana"/>
          <w:color w:val="0000FF"/>
          <w:sz w:val="19"/>
          <w:szCs w:val="19"/>
        </w:rPr>
        <w:t>Berango</w:t>
      </w:r>
      <w:proofErr w:type="spellEnd"/>
      <w:r w:rsidRPr="00490574">
        <w:rPr>
          <w:rFonts w:ascii="Verdana" w:hAnsi="Verdana"/>
          <w:color w:val="0000FF"/>
          <w:sz w:val="19"/>
          <w:szCs w:val="19"/>
        </w:rPr>
        <w:t xml:space="preserve"> (Bizkaia)</w:t>
      </w:r>
      <w:r>
        <w:rPr>
          <w:rFonts w:cs="Arial"/>
          <w:bCs/>
          <w:color w:val="0000FF"/>
          <w:sz w:val="19"/>
          <w:szCs w:val="19"/>
        </w:rPr>
        <w:t xml:space="preserve"> </w:t>
      </w:r>
      <w:r w:rsidRPr="00B8198F">
        <w:rPr>
          <w:rFonts w:cs="Arial"/>
          <w:bCs/>
          <w:sz w:val="19"/>
          <w:szCs w:val="19"/>
        </w:rPr>
        <w:t>(</w:t>
      </w:r>
      <w:r>
        <w:rPr>
          <w:rFonts w:ascii="Verdana" w:hAnsi="Verdana" w:cs="Arial"/>
          <w:bCs/>
          <w:color w:val="0000FF"/>
          <w:sz w:val="19"/>
          <w:szCs w:val="19"/>
        </w:rPr>
        <w:t>C02/029/2024</w:t>
      </w:r>
      <w:r>
        <w:rPr>
          <w:rFonts w:ascii="Verdana" w:hAnsi="Verdana" w:cs="Tahoma"/>
          <w:sz w:val="19"/>
          <w:szCs w:val="19"/>
        </w:rPr>
        <w:t>)</w:t>
      </w:r>
      <w:r w:rsidRPr="008F04F6">
        <w:rPr>
          <w:rFonts w:ascii="Verdana" w:hAnsi="Verdana"/>
          <w:sz w:val="19"/>
          <w:szCs w:val="19"/>
        </w:rPr>
        <w:t xml:space="preserve">, ante </w:t>
      </w:r>
      <w:r w:rsidRPr="008F04F6">
        <w:rPr>
          <w:rFonts w:ascii="Verdana" w:hAnsi="Verdana" w:cs="Tahoma"/>
          <w:sz w:val="19"/>
          <w:szCs w:val="19"/>
        </w:rPr>
        <w:t>(</w:t>
      </w:r>
      <w:r w:rsidRPr="008F04F6">
        <w:rPr>
          <w:rFonts w:ascii="Verdana" w:hAnsi="Verdana" w:cs="Tahoma"/>
          <w:color w:val="0000FF"/>
          <w:sz w:val="19"/>
          <w:szCs w:val="19"/>
        </w:rPr>
        <w:t>indicar poder adjudicador de la cláusula 19.1 de cláusulas específicas del contrato</w:t>
      </w:r>
      <w:r w:rsidRPr="008F04F6">
        <w:rPr>
          <w:rFonts w:ascii="Verdana" w:hAnsi="Verdana" w:cs="Tahoma"/>
          <w:sz w:val="19"/>
          <w:szCs w:val="19"/>
        </w:rPr>
        <w:t xml:space="preserve">) </w:t>
      </w:r>
      <w:r w:rsidRPr="008F04F6">
        <w:rPr>
          <w:rFonts w:ascii="Verdana" w:hAnsi="Verdana"/>
          <w:sz w:val="19"/>
          <w:szCs w:val="19"/>
        </w:rPr>
        <w:t xml:space="preserve">con </w:t>
      </w:r>
      <w:r w:rsidRPr="008F04F6">
        <w:rPr>
          <w:rFonts w:ascii="Verdana" w:hAnsi="Verdana"/>
          <w:b/>
          <w:sz w:val="19"/>
          <w:szCs w:val="19"/>
        </w:rPr>
        <w:t xml:space="preserve">NIF </w:t>
      </w:r>
      <w:r w:rsidRPr="008F04F6">
        <w:rPr>
          <w:rFonts w:ascii="Verdana" w:hAnsi="Verdana" w:cs="Tahoma"/>
          <w:sz w:val="19"/>
          <w:szCs w:val="19"/>
        </w:rPr>
        <w:t>(</w:t>
      </w:r>
      <w:r w:rsidRPr="008F04F6">
        <w:rPr>
          <w:rFonts w:ascii="Verdana" w:hAnsi="Verdana" w:cs="Tahoma"/>
          <w:color w:val="0000FF"/>
          <w:sz w:val="19"/>
          <w:szCs w:val="19"/>
        </w:rPr>
        <w:t>indicar NIF recogido en la cláusula 8.6</w:t>
      </w:r>
      <w:r w:rsidRPr="008F04F6">
        <w:rPr>
          <w:rFonts w:ascii="Verdana" w:hAnsi="Verdana" w:cs="Tahoma"/>
          <w:color w:val="00B050"/>
          <w:sz w:val="19"/>
          <w:szCs w:val="19"/>
        </w:rPr>
        <w:t xml:space="preserve"> </w:t>
      </w:r>
      <w:r w:rsidRPr="008F04F6">
        <w:rPr>
          <w:rFonts w:ascii="Verdana" w:hAnsi="Verdana" w:cs="Tahoma"/>
          <w:color w:val="0000FF"/>
          <w:sz w:val="19"/>
          <w:szCs w:val="19"/>
        </w:rPr>
        <w:t>de cláusulas específicas del contrato</w:t>
      </w:r>
      <w:r w:rsidRPr="008F04F6">
        <w:rPr>
          <w:rFonts w:ascii="Verdana" w:hAnsi="Verdana" w:cs="Tahoma"/>
          <w:sz w:val="19"/>
          <w:szCs w:val="19"/>
        </w:rPr>
        <w:t>)</w:t>
      </w:r>
      <w:r w:rsidRPr="008F04F6">
        <w:rPr>
          <w:rFonts w:ascii="Verdana" w:hAnsi="Verdana"/>
          <w:sz w:val="19"/>
          <w:szCs w:val="19"/>
        </w:rPr>
        <w:t>, por importe de (</w:t>
      </w:r>
      <w:r w:rsidRPr="008F04F6">
        <w:rPr>
          <w:rFonts w:ascii="Verdana" w:hAnsi="Verdana"/>
          <w:color w:val="0000FF"/>
          <w:sz w:val="19"/>
          <w:szCs w:val="19"/>
        </w:rPr>
        <w:t>indicar en letra y número</w:t>
      </w:r>
      <w:r w:rsidRPr="008F04F6">
        <w:rPr>
          <w:rFonts w:ascii="Verdana" w:hAnsi="Verdana"/>
          <w:sz w:val="19"/>
          <w:szCs w:val="19"/>
        </w:rPr>
        <w:t>), en concepto de garantía definitiva.</w:t>
      </w:r>
    </w:p>
    <w:p w14:paraId="619434E9" w14:textId="77777777" w:rsidR="00EC7109" w:rsidRPr="008F04F6" w:rsidRDefault="00EC7109" w:rsidP="00EC7109">
      <w:pPr>
        <w:autoSpaceDE w:val="0"/>
        <w:autoSpaceDN w:val="0"/>
        <w:adjustRightInd w:val="0"/>
        <w:ind w:right="-427"/>
        <w:jc w:val="both"/>
        <w:rPr>
          <w:rFonts w:ascii="Verdana" w:hAnsi="Verdana"/>
          <w:color w:val="000000"/>
          <w:sz w:val="19"/>
          <w:szCs w:val="19"/>
        </w:rPr>
      </w:pPr>
    </w:p>
    <w:p w14:paraId="0DBEC675" w14:textId="77777777" w:rsidR="00EC7109" w:rsidRPr="008F04F6" w:rsidRDefault="00EC7109" w:rsidP="00EC7109">
      <w:pPr>
        <w:autoSpaceDE w:val="0"/>
        <w:autoSpaceDN w:val="0"/>
        <w:adjustRightInd w:val="0"/>
        <w:ind w:right="-427"/>
        <w:jc w:val="both"/>
        <w:rPr>
          <w:rFonts w:ascii="Verdana" w:hAnsi="Verdana"/>
          <w:color w:val="000000"/>
          <w:sz w:val="19"/>
          <w:szCs w:val="19"/>
        </w:rPr>
      </w:pPr>
      <w:r w:rsidRPr="008F04F6">
        <w:rPr>
          <w:rFonts w:ascii="Verdana" w:hAnsi="Verdana"/>
          <w:color w:val="000000"/>
          <w:sz w:val="19"/>
          <w:szCs w:val="19"/>
        </w:rPr>
        <w:t xml:space="preserve">La entidad avalista declara bajo su responsabilidad, que cumple los requisitos previstos en el artículo 56.2 del Reglamento General de la Ley de Contratos de las Administraciones Públicas. Este aval se otorga solidariamente respecto al obligado principal, con renuncia expresa al beneficio de excusión y con compromiso de pago al primer requerimiento de la </w:t>
      </w:r>
      <w:r w:rsidRPr="008F04F6">
        <w:rPr>
          <w:rFonts w:ascii="Verdana" w:hAnsi="Verdana"/>
          <w:b/>
          <w:color w:val="000000"/>
          <w:sz w:val="19"/>
          <w:szCs w:val="19"/>
        </w:rPr>
        <w:t>Tesorería General del País Vasco</w:t>
      </w:r>
      <w:r w:rsidRPr="008F04F6">
        <w:rPr>
          <w:rFonts w:ascii="Verdana" w:hAnsi="Verdana"/>
          <w:color w:val="000000"/>
          <w:sz w:val="19"/>
          <w:szCs w:val="19"/>
        </w:rPr>
        <w:t xml:space="preserve">, con sujeción a los términos previstos en la legislación de contratos de las Administraciones Públicas, en sus normas de desarrollo y en la normativa reguladora de la Tesorería General del País Vasco. </w:t>
      </w:r>
    </w:p>
    <w:p w14:paraId="6AD03AFC" w14:textId="77777777" w:rsidR="00EC7109" w:rsidRPr="008F04F6" w:rsidRDefault="00EC7109" w:rsidP="00EC7109">
      <w:pPr>
        <w:autoSpaceDE w:val="0"/>
        <w:autoSpaceDN w:val="0"/>
        <w:adjustRightInd w:val="0"/>
        <w:ind w:right="-427"/>
        <w:jc w:val="both"/>
        <w:rPr>
          <w:rFonts w:ascii="Verdana" w:hAnsi="Verdana"/>
          <w:color w:val="000000"/>
          <w:sz w:val="19"/>
          <w:szCs w:val="19"/>
        </w:rPr>
      </w:pPr>
    </w:p>
    <w:p w14:paraId="5173D67F" w14:textId="77777777" w:rsidR="00EC7109" w:rsidRPr="008F04F6" w:rsidRDefault="00EC7109" w:rsidP="00EC7109">
      <w:pPr>
        <w:autoSpaceDE w:val="0"/>
        <w:autoSpaceDN w:val="0"/>
        <w:adjustRightInd w:val="0"/>
        <w:ind w:right="-427"/>
        <w:jc w:val="both"/>
        <w:rPr>
          <w:rFonts w:ascii="Verdana" w:hAnsi="Verdana"/>
          <w:color w:val="000000"/>
          <w:sz w:val="19"/>
          <w:szCs w:val="19"/>
        </w:rPr>
      </w:pPr>
      <w:r w:rsidRPr="008F04F6">
        <w:rPr>
          <w:rFonts w:ascii="Verdana" w:hAnsi="Verdana"/>
          <w:color w:val="000000"/>
          <w:sz w:val="19"/>
          <w:szCs w:val="19"/>
        </w:rPr>
        <w:t xml:space="preserve">El presente aval estará en vigor hasta que </w:t>
      </w:r>
      <w:r w:rsidRPr="008F04F6">
        <w:rPr>
          <w:rFonts w:ascii="Verdana" w:hAnsi="Verdana" w:cs="Tahoma"/>
          <w:sz w:val="19"/>
          <w:szCs w:val="19"/>
        </w:rPr>
        <w:t>(</w:t>
      </w:r>
      <w:r w:rsidRPr="008F04F6">
        <w:rPr>
          <w:rFonts w:ascii="Verdana" w:hAnsi="Verdana" w:cs="Tahoma"/>
          <w:color w:val="0000FF"/>
          <w:sz w:val="19"/>
          <w:szCs w:val="19"/>
        </w:rPr>
        <w:t>indicar poder adjudicador de la cláusula 19.1 de cláusulas específicas del contrato</w:t>
      </w:r>
      <w:r w:rsidRPr="008F04F6">
        <w:rPr>
          <w:rFonts w:ascii="Verdana" w:hAnsi="Verdana" w:cs="Tahoma"/>
          <w:sz w:val="19"/>
          <w:szCs w:val="19"/>
        </w:rPr>
        <w:t>)</w:t>
      </w:r>
      <w:r w:rsidRPr="008F04F6">
        <w:rPr>
          <w:rFonts w:ascii="Verdana" w:hAnsi="Verdana"/>
          <w:color w:val="000000"/>
          <w:sz w:val="19"/>
          <w:szCs w:val="19"/>
        </w:rPr>
        <w:t xml:space="preserve"> o quien en su nombre sea habilitado legalmente para ello autorice su cancelación o devolución de acuerdo con lo establecido en la Ley de Contratos del Sector Público y legislación complementaria.</w:t>
      </w:r>
    </w:p>
    <w:p w14:paraId="63F8B734" w14:textId="77777777" w:rsidR="00EC7109" w:rsidRPr="008F04F6" w:rsidRDefault="00EC7109" w:rsidP="00EC7109">
      <w:pPr>
        <w:autoSpaceDE w:val="0"/>
        <w:autoSpaceDN w:val="0"/>
        <w:adjustRightInd w:val="0"/>
        <w:ind w:right="-427"/>
        <w:jc w:val="both"/>
        <w:rPr>
          <w:rFonts w:ascii="Verdana" w:hAnsi="Verdana"/>
          <w:color w:val="000000"/>
          <w:sz w:val="19"/>
          <w:szCs w:val="19"/>
        </w:rPr>
      </w:pPr>
    </w:p>
    <w:p w14:paraId="57992366" w14:textId="77777777" w:rsidR="00EC7109" w:rsidRPr="008F04F6" w:rsidRDefault="00EC7109" w:rsidP="00EC7109">
      <w:pPr>
        <w:autoSpaceDE w:val="0"/>
        <w:autoSpaceDN w:val="0"/>
        <w:adjustRightInd w:val="0"/>
        <w:ind w:right="-427"/>
        <w:jc w:val="both"/>
        <w:rPr>
          <w:rFonts w:ascii="Verdana" w:hAnsi="Verdana"/>
          <w:color w:val="000000"/>
          <w:sz w:val="19"/>
          <w:szCs w:val="19"/>
        </w:rPr>
      </w:pPr>
    </w:p>
    <w:p w14:paraId="28EFF445" w14:textId="77777777" w:rsidR="00EC7109" w:rsidRPr="008F04F6" w:rsidRDefault="00EC7109" w:rsidP="00EC7109">
      <w:pPr>
        <w:autoSpaceDE w:val="0"/>
        <w:autoSpaceDN w:val="0"/>
        <w:adjustRightInd w:val="0"/>
        <w:ind w:right="-427"/>
        <w:jc w:val="both"/>
        <w:rPr>
          <w:rFonts w:ascii="Verdana" w:hAnsi="Verdana"/>
          <w:color w:val="000000"/>
          <w:sz w:val="19"/>
          <w:szCs w:val="19"/>
        </w:rPr>
      </w:pPr>
    </w:p>
    <w:p w14:paraId="187ACA58" w14:textId="77777777" w:rsidR="00EC7109" w:rsidRPr="008F04F6" w:rsidRDefault="00EC7109" w:rsidP="00EC7109">
      <w:pPr>
        <w:autoSpaceDE w:val="0"/>
        <w:autoSpaceDN w:val="0"/>
        <w:adjustRightInd w:val="0"/>
        <w:ind w:right="-427"/>
        <w:rPr>
          <w:rFonts w:ascii="Verdana" w:hAnsi="Verdana"/>
          <w:color w:val="000000"/>
          <w:sz w:val="19"/>
          <w:szCs w:val="19"/>
        </w:rPr>
      </w:pPr>
      <w:r w:rsidRPr="008F04F6">
        <w:rPr>
          <w:rFonts w:ascii="Verdana" w:hAnsi="Verdana"/>
          <w:color w:val="000000"/>
          <w:sz w:val="19"/>
          <w:szCs w:val="19"/>
        </w:rPr>
        <w:t xml:space="preserve">(Lugar y fecha) </w:t>
      </w:r>
    </w:p>
    <w:p w14:paraId="39B14C30" w14:textId="77777777" w:rsidR="00EC7109" w:rsidRPr="008F04F6" w:rsidRDefault="00EC7109" w:rsidP="00EC7109">
      <w:pPr>
        <w:autoSpaceDE w:val="0"/>
        <w:autoSpaceDN w:val="0"/>
        <w:adjustRightInd w:val="0"/>
        <w:ind w:right="-427"/>
        <w:rPr>
          <w:rFonts w:ascii="Verdana" w:hAnsi="Verdana"/>
          <w:color w:val="000000"/>
          <w:sz w:val="19"/>
          <w:szCs w:val="19"/>
        </w:rPr>
      </w:pPr>
      <w:r w:rsidRPr="008F04F6">
        <w:rPr>
          <w:rFonts w:ascii="Verdana" w:hAnsi="Verdana"/>
          <w:color w:val="000000"/>
          <w:sz w:val="19"/>
          <w:szCs w:val="19"/>
        </w:rPr>
        <w:t xml:space="preserve">(Razón social de la entidad) </w:t>
      </w:r>
    </w:p>
    <w:p w14:paraId="61C4AC72" w14:textId="77777777" w:rsidR="00EC7109" w:rsidRPr="008F04F6" w:rsidRDefault="00EC7109" w:rsidP="00EC7109">
      <w:pPr>
        <w:autoSpaceDE w:val="0"/>
        <w:autoSpaceDN w:val="0"/>
        <w:adjustRightInd w:val="0"/>
        <w:ind w:right="-427"/>
        <w:rPr>
          <w:rFonts w:ascii="Verdana" w:hAnsi="Verdana"/>
          <w:color w:val="000000"/>
          <w:sz w:val="19"/>
          <w:szCs w:val="19"/>
        </w:rPr>
      </w:pPr>
      <w:r w:rsidRPr="008F04F6">
        <w:rPr>
          <w:rFonts w:ascii="Verdana" w:hAnsi="Verdana"/>
          <w:color w:val="000000"/>
          <w:sz w:val="19"/>
          <w:szCs w:val="19"/>
        </w:rPr>
        <w:t xml:space="preserve">(Firma de los apoderados) </w:t>
      </w:r>
    </w:p>
    <w:p w14:paraId="5118778A" w14:textId="77777777" w:rsidR="00EC7109" w:rsidRPr="008F04F6" w:rsidRDefault="00EC7109" w:rsidP="00EC7109">
      <w:pPr>
        <w:ind w:right="-427"/>
        <w:jc w:val="center"/>
        <w:rPr>
          <w:rFonts w:ascii="Verdana" w:eastAsia="Arial Unicode MS" w:hAnsi="Verdana" w:cs="Tahoma"/>
          <w:b/>
          <w:sz w:val="19"/>
          <w:szCs w:val="19"/>
        </w:rPr>
      </w:pPr>
    </w:p>
    <w:p w14:paraId="32AED914" w14:textId="77777777" w:rsidR="00EC7109" w:rsidRPr="008F04F6" w:rsidRDefault="00EC7109" w:rsidP="00EC7109">
      <w:pPr>
        <w:ind w:right="-427"/>
        <w:jc w:val="center"/>
        <w:rPr>
          <w:rFonts w:ascii="Verdana" w:eastAsia="Arial Unicode MS" w:hAnsi="Verdana" w:cs="Tahoma"/>
          <w:b/>
          <w:sz w:val="19"/>
          <w:szCs w:val="19"/>
        </w:rPr>
      </w:pPr>
    </w:p>
    <w:p w14:paraId="78CA95F9" w14:textId="77777777" w:rsidR="00EC7109" w:rsidRPr="008F04F6" w:rsidRDefault="00EC7109" w:rsidP="00EC7109">
      <w:pPr>
        <w:ind w:right="-427"/>
        <w:jc w:val="center"/>
        <w:rPr>
          <w:rFonts w:ascii="Verdana" w:eastAsia="Arial Unicode MS" w:hAnsi="Verdana" w:cs="Tahoma"/>
          <w:b/>
          <w:sz w:val="19"/>
          <w:szCs w:val="19"/>
        </w:rPr>
      </w:pPr>
    </w:p>
    <w:p w14:paraId="0EE87D20" w14:textId="77777777" w:rsidR="00EC7109" w:rsidRPr="008F04F6" w:rsidRDefault="00EC7109" w:rsidP="00EC7109">
      <w:pPr>
        <w:ind w:right="-427"/>
        <w:jc w:val="center"/>
        <w:rPr>
          <w:rFonts w:ascii="Verdana" w:eastAsia="Arial Unicode MS" w:hAnsi="Verdana" w:cs="Tahoma"/>
          <w:b/>
          <w:sz w:val="19"/>
          <w:szCs w:val="19"/>
        </w:rPr>
      </w:pPr>
    </w:p>
    <w:p w14:paraId="0814FE49" w14:textId="77777777" w:rsidR="00EC7109" w:rsidRPr="008F04F6" w:rsidRDefault="00EC7109" w:rsidP="00EC7109">
      <w:pPr>
        <w:pBdr>
          <w:bottom w:val="single" w:sz="12" w:space="1" w:color="auto"/>
        </w:pBdr>
        <w:autoSpaceDE w:val="0"/>
        <w:autoSpaceDN w:val="0"/>
        <w:adjustRightInd w:val="0"/>
        <w:ind w:right="-427"/>
        <w:rPr>
          <w:rFonts w:ascii="Verdana" w:hAnsi="Verdana"/>
          <w:sz w:val="19"/>
          <w:szCs w:val="19"/>
        </w:rPr>
      </w:pPr>
    </w:p>
    <w:p w14:paraId="286BD8D7" w14:textId="77777777" w:rsidR="00EC7109" w:rsidRPr="008F04F6" w:rsidRDefault="00EC7109" w:rsidP="00EC7109">
      <w:pPr>
        <w:tabs>
          <w:tab w:val="left" w:pos="2835"/>
          <w:tab w:val="left" w:pos="5670"/>
        </w:tabs>
        <w:autoSpaceDE w:val="0"/>
        <w:autoSpaceDN w:val="0"/>
        <w:adjustRightInd w:val="0"/>
        <w:ind w:right="-427"/>
        <w:jc w:val="both"/>
        <w:rPr>
          <w:rFonts w:ascii="Verdana" w:hAnsi="Verdana"/>
          <w:color w:val="000000"/>
          <w:sz w:val="19"/>
          <w:szCs w:val="19"/>
          <w:lang w:val="es-ES_tradnl" w:eastAsia="es-ES_tradnl"/>
        </w:rPr>
      </w:pPr>
      <w:r w:rsidRPr="008F04F6">
        <w:rPr>
          <w:rFonts w:ascii="Verdana" w:hAnsi="Verdana"/>
          <w:color w:val="000000"/>
          <w:sz w:val="19"/>
          <w:szCs w:val="19"/>
          <w:lang w:val="es-ES_tradnl" w:eastAsia="es-ES_tradnl"/>
        </w:rPr>
        <w:t xml:space="preserve">Provincia </w:t>
      </w:r>
      <w:r w:rsidRPr="008F04F6">
        <w:rPr>
          <w:rFonts w:ascii="Verdana" w:hAnsi="Verdana"/>
          <w:color w:val="000000"/>
          <w:sz w:val="19"/>
          <w:szCs w:val="19"/>
          <w:lang w:val="es-ES_tradnl" w:eastAsia="es-ES_tradnl"/>
        </w:rPr>
        <w:tab/>
        <w:t xml:space="preserve">Fecha </w:t>
      </w:r>
      <w:r w:rsidRPr="008F04F6">
        <w:rPr>
          <w:rFonts w:ascii="Verdana" w:hAnsi="Verdana"/>
          <w:color w:val="000000"/>
          <w:sz w:val="19"/>
          <w:szCs w:val="19"/>
          <w:lang w:val="es-ES_tradnl" w:eastAsia="es-ES_tradnl"/>
        </w:rPr>
        <w:tab/>
        <w:t xml:space="preserve">Número o código </w:t>
      </w:r>
    </w:p>
    <w:p w14:paraId="4C6A6AEC" w14:textId="77777777" w:rsidR="00EC7109" w:rsidRPr="008F04F6" w:rsidRDefault="00EC7109" w:rsidP="00EC7109">
      <w:pPr>
        <w:tabs>
          <w:tab w:val="left" w:pos="2835"/>
          <w:tab w:val="left" w:pos="5670"/>
        </w:tabs>
        <w:autoSpaceDE w:val="0"/>
        <w:autoSpaceDN w:val="0"/>
        <w:adjustRightInd w:val="0"/>
        <w:ind w:right="-427"/>
        <w:jc w:val="both"/>
        <w:rPr>
          <w:rFonts w:ascii="Verdana" w:hAnsi="Verdana"/>
          <w:color w:val="000000"/>
          <w:sz w:val="19"/>
          <w:szCs w:val="19"/>
          <w:lang w:val="es-ES_tradnl" w:eastAsia="es-ES_tradnl"/>
        </w:rPr>
      </w:pPr>
    </w:p>
    <w:p w14:paraId="2994D021" w14:textId="77777777" w:rsidR="00EC7109" w:rsidRPr="008F04F6" w:rsidRDefault="00EC7109" w:rsidP="00EC7109">
      <w:pPr>
        <w:tabs>
          <w:tab w:val="left" w:pos="2835"/>
          <w:tab w:val="left" w:pos="5670"/>
        </w:tabs>
        <w:autoSpaceDE w:val="0"/>
        <w:autoSpaceDN w:val="0"/>
        <w:adjustRightInd w:val="0"/>
        <w:ind w:right="-427"/>
        <w:jc w:val="both"/>
        <w:rPr>
          <w:rFonts w:ascii="Verdana" w:hAnsi="Verdana"/>
          <w:color w:val="000000"/>
          <w:sz w:val="19"/>
          <w:szCs w:val="19"/>
          <w:lang w:val="es-ES_tradnl" w:eastAsia="es-ES_tradnl"/>
        </w:rPr>
      </w:pPr>
    </w:p>
    <w:p w14:paraId="4D014726" w14:textId="77777777" w:rsidR="00EC7109" w:rsidRPr="008F04F6" w:rsidRDefault="00EC7109" w:rsidP="00EC7109">
      <w:pPr>
        <w:autoSpaceDE w:val="0"/>
        <w:autoSpaceDN w:val="0"/>
        <w:adjustRightInd w:val="0"/>
        <w:ind w:right="-427"/>
        <w:jc w:val="both"/>
        <w:rPr>
          <w:rFonts w:ascii="Verdana" w:hAnsi="Verdana"/>
          <w:color w:val="000000"/>
          <w:sz w:val="20"/>
          <w:szCs w:val="20"/>
        </w:rPr>
      </w:pPr>
    </w:p>
    <w:p w14:paraId="45134962" w14:textId="77777777" w:rsidR="00EC7109" w:rsidRPr="008F04F6" w:rsidRDefault="00EC7109" w:rsidP="00EC7109">
      <w:pPr>
        <w:autoSpaceDE w:val="0"/>
        <w:autoSpaceDN w:val="0"/>
        <w:adjustRightInd w:val="0"/>
        <w:ind w:left="600" w:right="-427"/>
        <w:jc w:val="center"/>
        <w:rPr>
          <w:rFonts w:ascii="Verdana" w:hAnsi="Verdana"/>
          <w:b/>
          <w:caps/>
          <w:color w:val="000000"/>
          <w:sz w:val="20"/>
          <w:szCs w:val="20"/>
        </w:rPr>
        <w:sectPr w:rsidR="00EC7109" w:rsidRPr="008F04F6" w:rsidSect="00A12B05">
          <w:headerReference w:type="even" r:id="rId4"/>
          <w:headerReference w:type="first" r:id="rId5"/>
          <w:footnotePr>
            <w:numRestart w:val="eachPage"/>
          </w:footnotePr>
          <w:pgSz w:w="11906" w:h="16838" w:code="9"/>
          <w:pgMar w:top="567" w:right="1276" w:bottom="992" w:left="1134" w:header="284" w:footer="482" w:gutter="0"/>
          <w:cols w:space="708"/>
          <w:docGrid w:linePitch="360"/>
        </w:sectPr>
      </w:pPr>
    </w:p>
    <w:p w14:paraId="0FF30082" w14:textId="77777777" w:rsidR="00EC7109" w:rsidRPr="008F04F6" w:rsidRDefault="00EC7109" w:rsidP="00EC7109">
      <w:pPr>
        <w:keepLines/>
        <w:spacing w:line="280" w:lineRule="atLeast"/>
        <w:ind w:right="-427"/>
        <w:jc w:val="center"/>
        <w:rPr>
          <w:rFonts w:ascii="Verdana" w:hAnsi="Verdana"/>
          <w:b/>
          <w:sz w:val="19"/>
          <w:szCs w:val="19"/>
          <w:lang w:val="x-none" w:eastAsia="x-none"/>
        </w:rPr>
      </w:pPr>
      <w:r w:rsidRPr="008F04F6">
        <w:rPr>
          <w:rFonts w:ascii="Verdana" w:hAnsi="Verdana"/>
          <w:b/>
          <w:sz w:val="19"/>
          <w:szCs w:val="19"/>
          <w:lang w:val="x-none" w:eastAsia="x-none"/>
        </w:rPr>
        <w:lastRenderedPageBreak/>
        <w:t>MODELO DE AVAL BANCARIO</w:t>
      </w:r>
    </w:p>
    <w:p w14:paraId="78672EC6" w14:textId="77777777" w:rsidR="00EC7109" w:rsidRPr="008F04F6" w:rsidRDefault="00EC7109" w:rsidP="00EC7109">
      <w:pPr>
        <w:keepLines/>
        <w:spacing w:line="280" w:lineRule="atLeast"/>
        <w:ind w:right="-427"/>
        <w:jc w:val="center"/>
        <w:rPr>
          <w:rFonts w:ascii="Verdana" w:hAnsi="Verdana"/>
          <w:b/>
          <w:sz w:val="19"/>
          <w:szCs w:val="19"/>
          <w:lang w:val="x-none" w:eastAsia="x-none"/>
        </w:rPr>
      </w:pPr>
      <w:r w:rsidRPr="008F04F6">
        <w:rPr>
          <w:rFonts w:ascii="Verdana" w:hAnsi="Verdana"/>
          <w:b/>
          <w:sz w:val="19"/>
          <w:szCs w:val="19"/>
          <w:lang w:val="x-none" w:eastAsia="x-none"/>
        </w:rPr>
        <w:t>UTE</w:t>
      </w:r>
    </w:p>
    <w:p w14:paraId="297A60EF" w14:textId="77777777" w:rsidR="00EC7109" w:rsidRPr="008F04F6" w:rsidRDefault="00EC7109" w:rsidP="00EC7109">
      <w:pPr>
        <w:autoSpaceDE w:val="0"/>
        <w:autoSpaceDN w:val="0"/>
        <w:adjustRightInd w:val="0"/>
        <w:ind w:right="-427"/>
        <w:rPr>
          <w:color w:val="000000"/>
          <w:sz w:val="19"/>
          <w:szCs w:val="19"/>
        </w:rPr>
      </w:pPr>
    </w:p>
    <w:p w14:paraId="56E5862B" w14:textId="77777777" w:rsidR="00EC7109" w:rsidRPr="008F04F6" w:rsidRDefault="00EC7109" w:rsidP="00EC7109">
      <w:pPr>
        <w:autoSpaceDE w:val="0"/>
        <w:autoSpaceDN w:val="0"/>
        <w:adjustRightInd w:val="0"/>
        <w:ind w:left="284" w:right="-427"/>
        <w:jc w:val="center"/>
        <w:rPr>
          <w:color w:val="000000"/>
          <w:sz w:val="19"/>
          <w:szCs w:val="19"/>
        </w:rPr>
      </w:pPr>
    </w:p>
    <w:p w14:paraId="3E58F531" w14:textId="77777777" w:rsidR="00EC7109" w:rsidRPr="008F04F6" w:rsidRDefault="00EC7109" w:rsidP="00EC7109">
      <w:pPr>
        <w:autoSpaceDE w:val="0"/>
        <w:autoSpaceDN w:val="0"/>
        <w:adjustRightInd w:val="0"/>
        <w:ind w:right="-427"/>
        <w:jc w:val="both"/>
        <w:rPr>
          <w:rFonts w:ascii="Verdana" w:hAnsi="Verdana"/>
          <w:color w:val="000000"/>
          <w:sz w:val="19"/>
          <w:szCs w:val="19"/>
        </w:rPr>
      </w:pPr>
      <w:r w:rsidRPr="008F04F6">
        <w:rPr>
          <w:rFonts w:ascii="Verdana" w:hAnsi="Verdana"/>
          <w:color w:val="000000"/>
          <w:sz w:val="19"/>
          <w:szCs w:val="19"/>
        </w:rPr>
        <w:t>La entidad (</w:t>
      </w:r>
      <w:r w:rsidRPr="008F04F6">
        <w:rPr>
          <w:rFonts w:ascii="Verdana" w:hAnsi="Verdana"/>
          <w:color w:val="0000FF"/>
          <w:sz w:val="19"/>
          <w:szCs w:val="19"/>
        </w:rPr>
        <w:t>razón social de la entidad de crédito o sociedad de garantía recíproca</w:t>
      </w:r>
      <w:r w:rsidRPr="008F04F6">
        <w:rPr>
          <w:rFonts w:ascii="Verdana" w:hAnsi="Verdana"/>
          <w:color w:val="000000"/>
          <w:sz w:val="19"/>
          <w:szCs w:val="19"/>
        </w:rPr>
        <w:t>), NIF, con domicilio (</w:t>
      </w:r>
      <w:r w:rsidRPr="008F04F6">
        <w:rPr>
          <w:rFonts w:ascii="Verdana" w:hAnsi="Verdana"/>
          <w:color w:val="0000FF"/>
          <w:sz w:val="19"/>
          <w:szCs w:val="19"/>
        </w:rPr>
        <w:t>a efectos de notificaciones y requerimientos</w:t>
      </w:r>
      <w:r w:rsidRPr="008F04F6">
        <w:rPr>
          <w:rFonts w:ascii="Verdana" w:hAnsi="Verdana"/>
          <w:color w:val="000000"/>
          <w:sz w:val="19"/>
          <w:szCs w:val="19"/>
        </w:rPr>
        <w:t>) en la calle/plaza/avenida, código postal, localidad, y en su nombre (</w:t>
      </w:r>
      <w:r w:rsidRPr="008F04F6">
        <w:rPr>
          <w:rFonts w:ascii="Verdana" w:hAnsi="Verdana"/>
          <w:color w:val="0000FF"/>
          <w:sz w:val="19"/>
          <w:szCs w:val="19"/>
        </w:rPr>
        <w:t>nombre y apellidos de los apoderados</w:t>
      </w:r>
      <w:r w:rsidRPr="008F04F6">
        <w:rPr>
          <w:rFonts w:ascii="Verdana" w:hAnsi="Verdana"/>
          <w:color w:val="000000"/>
          <w:sz w:val="19"/>
          <w:szCs w:val="19"/>
        </w:rPr>
        <w:t xml:space="preserve">), con poderes suficientes para obligarle en este acto, según resulta del bastanteo de poderes que se reseña en la parte inferior de este documento. </w:t>
      </w:r>
    </w:p>
    <w:p w14:paraId="75C31CE8" w14:textId="77777777" w:rsidR="00EC7109" w:rsidRPr="008F04F6" w:rsidRDefault="00EC7109" w:rsidP="00EC7109">
      <w:pPr>
        <w:autoSpaceDE w:val="0"/>
        <w:autoSpaceDN w:val="0"/>
        <w:adjustRightInd w:val="0"/>
        <w:ind w:right="-427"/>
        <w:jc w:val="center"/>
        <w:rPr>
          <w:rFonts w:ascii="Verdana" w:hAnsi="Verdana"/>
          <w:color w:val="000000"/>
          <w:sz w:val="19"/>
          <w:szCs w:val="19"/>
        </w:rPr>
      </w:pPr>
    </w:p>
    <w:p w14:paraId="5938F4C1" w14:textId="77777777" w:rsidR="00EC7109" w:rsidRPr="008F04F6" w:rsidRDefault="00EC7109" w:rsidP="00EC7109">
      <w:pPr>
        <w:autoSpaceDE w:val="0"/>
        <w:autoSpaceDN w:val="0"/>
        <w:adjustRightInd w:val="0"/>
        <w:ind w:right="-427"/>
        <w:jc w:val="center"/>
        <w:rPr>
          <w:rFonts w:ascii="Verdana" w:hAnsi="Verdana"/>
          <w:color w:val="000000"/>
          <w:sz w:val="19"/>
          <w:szCs w:val="19"/>
        </w:rPr>
      </w:pPr>
    </w:p>
    <w:p w14:paraId="79126F58" w14:textId="77777777" w:rsidR="00EC7109" w:rsidRPr="008F04F6" w:rsidRDefault="00EC7109" w:rsidP="00EC7109">
      <w:pPr>
        <w:autoSpaceDE w:val="0"/>
        <w:autoSpaceDN w:val="0"/>
        <w:adjustRightInd w:val="0"/>
        <w:ind w:right="-427"/>
        <w:jc w:val="center"/>
        <w:rPr>
          <w:rFonts w:ascii="Verdana" w:hAnsi="Verdana"/>
          <w:b/>
          <w:color w:val="000000"/>
          <w:sz w:val="19"/>
          <w:szCs w:val="19"/>
        </w:rPr>
      </w:pPr>
      <w:r w:rsidRPr="008F04F6">
        <w:rPr>
          <w:rFonts w:ascii="Verdana" w:hAnsi="Verdana"/>
          <w:b/>
          <w:color w:val="000000"/>
          <w:sz w:val="19"/>
          <w:szCs w:val="19"/>
        </w:rPr>
        <w:t xml:space="preserve">AVALA </w:t>
      </w:r>
    </w:p>
    <w:p w14:paraId="53467E00" w14:textId="77777777" w:rsidR="00EC7109" w:rsidRPr="008F04F6" w:rsidRDefault="00EC7109" w:rsidP="00EC7109">
      <w:pPr>
        <w:autoSpaceDE w:val="0"/>
        <w:autoSpaceDN w:val="0"/>
        <w:adjustRightInd w:val="0"/>
        <w:ind w:right="-427"/>
        <w:jc w:val="center"/>
        <w:rPr>
          <w:rFonts w:ascii="Verdana" w:hAnsi="Verdana"/>
          <w:color w:val="000000"/>
          <w:sz w:val="19"/>
          <w:szCs w:val="19"/>
        </w:rPr>
      </w:pPr>
    </w:p>
    <w:p w14:paraId="525CA9BB" w14:textId="77777777" w:rsidR="00EC7109" w:rsidRPr="008F04F6" w:rsidRDefault="00EC7109" w:rsidP="00EC7109">
      <w:pPr>
        <w:autoSpaceDE w:val="0"/>
        <w:autoSpaceDN w:val="0"/>
        <w:adjustRightInd w:val="0"/>
        <w:ind w:right="-427"/>
        <w:jc w:val="center"/>
        <w:rPr>
          <w:rFonts w:ascii="Verdana" w:hAnsi="Verdana"/>
          <w:color w:val="000000"/>
          <w:sz w:val="19"/>
          <w:szCs w:val="19"/>
        </w:rPr>
      </w:pPr>
    </w:p>
    <w:p w14:paraId="47E83BB5" w14:textId="77777777" w:rsidR="00EC7109" w:rsidRPr="008F04F6" w:rsidRDefault="00EC7109" w:rsidP="00EC7109">
      <w:pPr>
        <w:autoSpaceDE w:val="0"/>
        <w:autoSpaceDN w:val="0"/>
        <w:adjustRightInd w:val="0"/>
        <w:ind w:right="-427"/>
        <w:jc w:val="both"/>
        <w:rPr>
          <w:rFonts w:ascii="Verdana" w:hAnsi="Verdana"/>
          <w:sz w:val="19"/>
          <w:szCs w:val="19"/>
        </w:rPr>
      </w:pPr>
      <w:r w:rsidRPr="008F04F6">
        <w:rPr>
          <w:rFonts w:ascii="Verdana" w:hAnsi="Verdana"/>
          <w:color w:val="000000"/>
          <w:sz w:val="19"/>
          <w:szCs w:val="19"/>
        </w:rPr>
        <w:t>a (</w:t>
      </w:r>
      <w:r w:rsidRPr="008F04F6">
        <w:rPr>
          <w:rFonts w:ascii="Verdana" w:hAnsi="Verdana"/>
          <w:color w:val="0000FF"/>
          <w:sz w:val="19"/>
          <w:szCs w:val="19"/>
        </w:rPr>
        <w:t xml:space="preserve">nombre y apellidos o razón social del avalado </w:t>
      </w:r>
      <w:proofErr w:type="spellStart"/>
      <w:r w:rsidRPr="008F04F6">
        <w:rPr>
          <w:rFonts w:ascii="Verdana" w:hAnsi="Verdana"/>
          <w:color w:val="0000FF"/>
          <w:sz w:val="19"/>
          <w:szCs w:val="19"/>
        </w:rPr>
        <w:t>nº</w:t>
      </w:r>
      <w:proofErr w:type="spellEnd"/>
      <w:r w:rsidRPr="008F04F6">
        <w:rPr>
          <w:rFonts w:ascii="Verdana" w:hAnsi="Verdana"/>
          <w:color w:val="0000FF"/>
          <w:sz w:val="19"/>
          <w:szCs w:val="19"/>
        </w:rPr>
        <w:t xml:space="preserve"> 1</w:t>
      </w:r>
      <w:r w:rsidRPr="008F04F6">
        <w:rPr>
          <w:rFonts w:ascii="Verdana" w:hAnsi="Verdana"/>
          <w:color w:val="000000"/>
          <w:sz w:val="19"/>
          <w:szCs w:val="19"/>
        </w:rPr>
        <w:t>)</w:t>
      </w:r>
      <w:r w:rsidRPr="008F04F6">
        <w:rPr>
          <w:rFonts w:ascii="Verdana" w:hAnsi="Verdana"/>
          <w:sz w:val="19"/>
          <w:szCs w:val="19"/>
        </w:rPr>
        <w:t>,</w:t>
      </w:r>
      <w:r w:rsidRPr="008F04F6">
        <w:rPr>
          <w:rFonts w:ascii="Verdana" w:hAnsi="Verdana"/>
          <w:color w:val="000000"/>
          <w:sz w:val="19"/>
          <w:szCs w:val="19"/>
        </w:rPr>
        <w:t xml:space="preserve"> </w:t>
      </w:r>
      <w:r w:rsidRPr="008F04F6">
        <w:rPr>
          <w:rFonts w:ascii="Verdana" w:hAnsi="Verdana"/>
          <w:sz w:val="19"/>
          <w:szCs w:val="19"/>
        </w:rPr>
        <w:t>NIF</w:t>
      </w:r>
      <w:r w:rsidRPr="008F04F6">
        <w:rPr>
          <w:rFonts w:ascii="Verdana" w:hAnsi="Verdana"/>
          <w:color w:val="000000"/>
          <w:sz w:val="19"/>
          <w:szCs w:val="19"/>
        </w:rPr>
        <w:t xml:space="preserve"> …………………</w:t>
      </w:r>
      <w:r w:rsidRPr="008F04F6">
        <w:rPr>
          <w:rFonts w:ascii="Verdana" w:hAnsi="Verdana"/>
          <w:sz w:val="19"/>
          <w:szCs w:val="19"/>
        </w:rPr>
        <w:t xml:space="preserve">, y a </w:t>
      </w:r>
      <w:r w:rsidRPr="008F04F6">
        <w:rPr>
          <w:rFonts w:ascii="Verdana" w:hAnsi="Verdana"/>
          <w:color w:val="000000"/>
          <w:sz w:val="19"/>
          <w:szCs w:val="19"/>
        </w:rPr>
        <w:t>(</w:t>
      </w:r>
      <w:r w:rsidRPr="008F04F6">
        <w:rPr>
          <w:rFonts w:ascii="Verdana" w:hAnsi="Verdana"/>
          <w:color w:val="0000FF"/>
          <w:sz w:val="19"/>
          <w:szCs w:val="19"/>
        </w:rPr>
        <w:t xml:space="preserve">nombre y apellidos o razón social del avalado </w:t>
      </w:r>
      <w:proofErr w:type="spellStart"/>
      <w:r w:rsidRPr="008F04F6">
        <w:rPr>
          <w:rFonts w:ascii="Verdana" w:hAnsi="Verdana"/>
          <w:color w:val="0000FF"/>
          <w:sz w:val="19"/>
          <w:szCs w:val="19"/>
        </w:rPr>
        <w:t>nº</w:t>
      </w:r>
      <w:proofErr w:type="spellEnd"/>
      <w:r w:rsidRPr="008F04F6">
        <w:rPr>
          <w:rFonts w:ascii="Verdana" w:hAnsi="Verdana"/>
          <w:color w:val="0000FF"/>
          <w:sz w:val="19"/>
          <w:szCs w:val="19"/>
        </w:rPr>
        <w:t xml:space="preserve"> 2</w:t>
      </w:r>
      <w:r w:rsidRPr="008F04F6">
        <w:rPr>
          <w:rFonts w:ascii="Verdana" w:hAnsi="Verdana"/>
          <w:color w:val="000000"/>
          <w:sz w:val="19"/>
          <w:szCs w:val="19"/>
        </w:rPr>
        <w:t>)</w:t>
      </w:r>
      <w:r w:rsidRPr="008F04F6">
        <w:rPr>
          <w:rFonts w:ascii="Verdana" w:hAnsi="Verdana"/>
          <w:sz w:val="19"/>
          <w:szCs w:val="19"/>
        </w:rPr>
        <w:t>,</w:t>
      </w:r>
      <w:r w:rsidRPr="008F04F6">
        <w:rPr>
          <w:rFonts w:ascii="Verdana" w:hAnsi="Verdana"/>
          <w:color w:val="000000"/>
          <w:sz w:val="19"/>
          <w:szCs w:val="19"/>
        </w:rPr>
        <w:t xml:space="preserve"> </w:t>
      </w:r>
      <w:r w:rsidRPr="008F04F6">
        <w:rPr>
          <w:rFonts w:ascii="Verdana" w:hAnsi="Verdana"/>
          <w:sz w:val="19"/>
          <w:szCs w:val="19"/>
        </w:rPr>
        <w:t>NIF</w:t>
      </w:r>
      <w:r w:rsidRPr="008F04F6">
        <w:rPr>
          <w:rFonts w:ascii="Verdana" w:hAnsi="Verdana"/>
          <w:color w:val="000000"/>
          <w:sz w:val="19"/>
          <w:szCs w:val="19"/>
        </w:rPr>
        <w:t xml:space="preserve"> …………………</w:t>
      </w:r>
      <w:r w:rsidRPr="008F04F6">
        <w:rPr>
          <w:rFonts w:ascii="Verdana" w:hAnsi="Verdana"/>
          <w:sz w:val="19"/>
          <w:szCs w:val="19"/>
        </w:rPr>
        <w:t xml:space="preserve">, </w:t>
      </w:r>
      <w:r w:rsidRPr="008F04F6">
        <w:rPr>
          <w:rFonts w:ascii="Verdana" w:hAnsi="Verdana"/>
          <w:b/>
          <w:caps/>
          <w:sz w:val="19"/>
          <w:szCs w:val="19"/>
        </w:rPr>
        <w:t>conjunta y solidariamente,</w:t>
      </w:r>
      <w:r w:rsidRPr="008F04F6">
        <w:rPr>
          <w:rFonts w:ascii="Verdana" w:hAnsi="Verdana"/>
          <w:color w:val="000000"/>
          <w:sz w:val="19"/>
          <w:szCs w:val="19"/>
        </w:rPr>
        <w:t xml:space="preserve"> en virtud de </w:t>
      </w:r>
      <w:r w:rsidRPr="008F04F6">
        <w:rPr>
          <w:rFonts w:ascii="Verdana" w:hAnsi="Verdana"/>
          <w:sz w:val="19"/>
          <w:szCs w:val="19"/>
        </w:rPr>
        <w:t>lo dispuesto por el artículo 107 de la Ley de Contratos del Sector Público para responder de las obligaciones recogidas en el artículo 110 de la Ley de Contratos del Sector Público</w:t>
      </w:r>
      <w:r w:rsidRPr="008F04F6">
        <w:rPr>
          <w:rFonts w:ascii="Verdana" w:hAnsi="Verdana"/>
          <w:color w:val="000000"/>
          <w:sz w:val="19"/>
          <w:szCs w:val="19"/>
        </w:rPr>
        <w:t xml:space="preserve"> en relación con el </w:t>
      </w:r>
      <w:r w:rsidRPr="008F04F6">
        <w:rPr>
          <w:rFonts w:ascii="Verdana" w:hAnsi="Verdana"/>
          <w:sz w:val="19"/>
          <w:szCs w:val="19"/>
        </w:rPr>
        <w:t xml:space="preserve">contrato </w:t>
      </w:r>
      <w:r>
        <w:rPr>
          <w:rFonts w:ascii="Verdana" w:hAnsi="Verdana"/>
          <w:sz w:val="19"/>
          <w:szCs w:val="19"/>
        </w:rPr>
        <w:t xml:space="preserve">de </w:t>
      </w:r>
      <w:r w:rsidRPr="00490574">
        <w:rPr>
          <w:rFonts w:ascii="Verdana" w:hAnsi="Verdana"/>
          <w:color w:val="0000FF"/>
          <w:sz w:val="19"/>
          <w:szCs w:val="19"/>
        </w:rPr>
        <w:t xml:space="preserve">redacción del proyecto de ejecución y dirección facultativa de las obras de reforma y ampliación del CPI BERANGO-MERANA IPI de </w:t>
      </w:r>
      <w:proofErr w:type="spellStart"/>
      <w:r w:rsidRPr="00490574">
        <w:rPr>
          <w:rFonts w:ascii="Verdana" w:hAnsi="Verdana"/>
          <w:color w:val="0000FF"/>
          <w:sz w:val="19"/>
          <w:szCs w:val="19"/>
        </w:rPr>
        <w:t>Berango</w:t>
      </w:r>
      <w:proofErr w:type="spellEnd"/>
      <w:r w:rsidRPr="00490574">
        <w:rPr>
          <w:rFonts w:ascii="Verdana" w:hAnsi="Verdana"/>
          <w:color w:val="0000FF"/>
          <w:sz w:val="19"/>
          <w:szCs w:val="19"/>
        </w:rPr>
        <w:t xml:space="preserve"> (Bizkaia)</w:t>
      </w:r>
      <w:r>
        <w:rPr>
          <w:rFonts w:cs="Arial"/>
          <w:bCs/>
          <w:color w:val="0000FF"/>
          <w:sz w:val="19"/>
          <w:szCs w:val="19"/>
        </w:rPr>
        <w:t xml:space="preserve"> </w:t>
      </w:r>
      <w:r w:rsidRPr="00B8198F">
        <w:rPr>
          <w:rFonts w:cs="Arial"/>
          <w:bCs/>
          <w:sz w:val="19"/>
          <w:szCs w:val="19"/>
        </w:rPr>
        <w:t>(</w:t>
      </w:r>
      <w:r>
        <w:rPr>
          <w:rFonts w:ascii="Verdana" w:hAnsi="Verdana" w:cs="Arial"/>
          <w:bCs/>
          <w:color w:val="0000FF"/>
          <w:sz w:val="19"/>
          <w:szCs w:val="19"/>
        </w:rPr>
        <w:t>C02/029/2024</w:t>
      </w:r>
      <w:r>
        <w:rPr>
          <w:rFonts w:ascii="Verdana" w:hAnsi="Verdana" w:cs="Tahoma"/>
          <w:sz w:val="19"/>
          <w:szCs w:val="19"/>
        </w:rPr>
        <w:t>)</w:t>
      </w:r>
      <w:r w:rsidRPr="008F04F6">
        <w:rPr>
          <w:rFonts w:ascii="Verdana" w:hAnsi="Verdana"/>
          <w:sz w:val="19"/>
          <w:szCs w:val="19"/>
        </w:rPr>
        <w:t xml:space="preserve"> ante </w:t>
      </w:r>
      <w:r w:rsidRPr="008F04F6">
        <w:rPr>
          <w:rFonts w:ascii="Verdana" w:hAnsi="Verdana" w:cs="Tahoma"/>
          <w:sz w:val="19"/>
          <w:szCs w:val="19"/>
        </w:rPr>
        <w:t>(</w:t>
      </w:r>
      <w:r w:rsidRPr="008F04F6">
        <w:rPr>
          <w:rFonts w:ascii="Verdana" w:hAnsi="Verdana" w:cs="Tahoma"/>
          <w:color w:val="0000FF"/>
          <w:sz w:val="19"/>
          <w:szCs w:val="19"/>
        </w:rPr>
        <w:t xml:space="preserve">indicar poder adjudicador de la cláusula 19.1 de  cláusulas específicas del contrato) </w:t>
      </w:r>
      <w:r w:rsidRPr="008F04F6">
        <w:rPr>
          <w:rFonts w:ascii="Verdana" w:hAnsi="Verdana"/>
          <w:sz w:val="19"/>
          <w:szCs w:val="19"/>
        </w:rPr>
        <w:t xml:space="preserve">con </w:t>
      </w:r>
      <w:r w:rsidRPr="008F04F6">
        <w:rPr>
          <w:rFonts w:ascii="Verdana" w:hAnsi="Verdana"/>
          <w:b/>
          <w:sz w:val="19"/>
          <w:szCs w:val="19"/>
        </w:rPr>
        <w:t xml:space="preserve">NIF </w:t>
      </w:r>
      <w:r w:rsidRPr="008F04F6">
        <w:rPr>
          <w:rFonts w:ascii="Verdana" w:hAnsi="Verdana" w:cs="Tahoma"/>
          <w:color w:val="0000FF"/>
          <w:sz w:val="19"/>
          <w:szCs w:val="19"/>
        </w:rPr>
        <w:t>(indicar NIF recogido en la cláusula 8.6 de cláusulas específicas del contrato)</w:t>
      </w:r>
      <w:r w:rsidRPr="008F04F6">
        <w:rPr>
          <w:rFonts w:ascii="Verdana" w:hAnsi="Verdana"/>
          <w:sz w:val="19"/>
          <w:szCs w:val="19"/>
        </w:rPr>
        <w:t>, por importe de (</w:t>
      </w:r>
      <w:r w:rsidRPr="008F04F6">
        <w:rPr>
          <w:rFonts w:ascii="Verdana" w:hAnsi="Verdana"/>
          <w:color w:val="0000FF"/>
          <w:sz w:val="19"/>
          <w:szCs w:val="19"/>
        </w:rPr>
        <w:t>indicar en letra y número</w:t>
      </w:r>
      <w:r w:rsidRPr="008F04F6">
        <w:rPr>
          <w:rFonts w:ascii="Verdana" w:hAnsi="Verdana"/>
          <w:sz w:val="19"/>
          <w:szCs w:val="19"/>
        </w:rPr>
        <w:t>), en concepto de garantía definitiva.</w:t>
      </w:r>
    </w:p>
    <w:p w14:paraId="33476140" w14:textId="77777777" w:rsidR="00EC7109" w:rsidRPr="008F04F6" w:rsidRDefault="00EC7109" w:rsidP="00EC7109">
      <w:pPr>
        <w:autoSpaceDE w:val="0"/>
        <w:autoSpaceDN w:val="0"/>
        <w:adjustRightInd w:val="0"/>
        <w:ind w:right="-427"/>
        <w:jc w:val="both"/>
        <w:rPr>
          <w:rFonts w:ascii="Verdana" w:hAnsi="Verdana"/>
          <w:color w:val="000000"/>
          <w:sz w:val="19"/>
          <w:szCs w:val="19"/>
        </w:rPr>
      </w:pPr>
    </w:p>
    <w:p w14:paraId="546AAD90" w14:textId="77777777" w:rsidR="00EC7109" w:rsidRPr="008F04F6" w:rsidRDefault="00EC7109" w:rsidP="00EC7109">
      <w:pPr>
        <w:autoSpaceDE w:val="0"/>
        <w:autoSpaceDN w:val="0"/>
        <w:adjustRightInd w:val="0"/>
        <w:ind w:right="-427"/>
        <w:jc w:val="both"/>
        <w:rPr>
          <w:rFonts w:ascii="Verdana" w:hAnsi="Verdana"/>
          <w:color w:val="000000"/>
          <w:sz w:val="19"/>
          <w:szCs w:val="19"/>
        </w:rPr>
      </w:pPr>
      <w:r w:rsidRPr="008F04F6">
        <w:rPr>
          <w:rFonts w:ascii="Verdana" w:hAnsi="Verdana"/>
          <w:color w:val="000000"/>
          <w:sz w:val="19"/>
          <w:szCs w:val="19"/>
        </w:rPr>
        <w:t xml:space="preserve">La entidad avalista declara bajo su responsabilidad, que cumple los requisitos previstos en el artículo 56.2 del Reglamento General de la Ley de Contratos de las Administraciones Públicas. Este aval se otorga solidariamente respecto al obligado principal, con renuncia expresa al beneficio de excusión y con compromiso de pago al primer requerimiento de la </w:t>
      </w:r>
      <w:r w:rsidRPr="008F04F6">
        <w:rPr>
          <w:rFonts w:ascii="Verdana" w:hAnsi="Verdana"/>
          <w:b/>
          <w:color w:val="000000"/>
          <w:sz w:val="19"/>
          <w:szCs w:val="19"/>
        </w:rPr>
        <w:t>Tesorería General del País Vasco</w:t>
      </w:r>
      <w:r w:rsidRPr="008F04F6">
        <w:rPr>
          <w:rFonts w:ascii="Verdana" w:hAnsi="Verdana"/>
          <w:color w:val="000000"/>
          <w:sz w:val="19"/>
          <w:szCs w:val="19"/>
        </w:rPr>
        <w:t xml:space="preserve">, con sujeción a los términos previstos en la legislación de contratos de las Administraciones Públicas, en sus normas de desarrollo y en la normativa reguladora de la Tesorería General del País Vasco. </w:t>
      </w:r>
    </w:p>
    <w:p w14:paraId="1B915AEF" w14:textId="77777777" w:rsidR="00EC7109" w:rsidRPr="008F04F6" w:rsidRDefault="00EC7109" w:rsidP="00EC7109">
      <w:pPr>
        <w:autoSpaceDE w:val="0"/>
        <w:autoSpaceDN w:val="0"/>
        <w:adjustRightInd w:val="0"/>
        <w:ind w:right="-427"/>
        <w:jc w:val="both"/>
        <w:rPr>
          <w:rFonts w:ascii="Verdana" w:hAnsi="Verdana"/>
          <w:color w:val="000000"/>
          <w:sz w:val="19"/>
          <w:szCs w:val="19"/>
        </w:rPr>
      </w:pPr>
    </w:p>
    <w:p w14:paraId="325A52B3" w14:textId="77777777" w:rsidR="00EC7109" w:rsidRPr="008F04F6" w:rsidRDefault="00EC7109" w:rsidP="00EC7109">
      <w:pPr>
        <w:autoSpaceDE w:val="0"/>
        <w:autoSpaceDN w:val="0"/>
        <w:adjustRightInd w:val="0"/>
        <w:ind w:right="-427"/>
        <w:jc w:val="both"/>
        <w:rPr>
          <w:rFonts w:ascii="Verdana" w:hAnsi="Verdana"/>
          <w:color w:val="000000"/>
          <w:sz w:val="19"/>
          <w:szCs w:val="19"/>
        </w:rPr>
      </w:pPr>
      <w:r w:rsidRPr="008F04F6">
        <w:rPr>
          <w:rFonts w:ascii="Verdana" w:hAnsi="Verdana"/>
          <w:color w:val="000000"/>
          <w:sz w:val="19"/>
          <w:szCs w:val="19"/>
        </w:rPr>
        <w:t xml:space="preserve">El presente aval estará en vigor hasta </w:t>
      </w:r>
      <w:r w:rsidRPr="008F04F6">
        <w:rPr>
          <w:rFonts w:ascii="Verdana" w:hAnsi="Verdana"/>
          <w:sz w:val="19"/>
          <w:szCs w:val="19"/>
        </w:rPr>
        <w:t xml:space="preserve">que </w:t>
      </w:r>
      <w:r w:rsidRPr="008F04F6">
        <w:rPr>
          <w:rFonts w:ascii="Verdana" w:hAnsi="Verdana" w:cs="Tahoma"/>
          <w:sz w:val="19"/>
          <w:szCs w:val="19"/>
        </w:rPr>
        <w:t>(</w:t>
      </w:r>
      <w:r w:rsidRPr="008F04F6">
        <w:rPr>
          <w:rFonts w:ascii="Verdana" w:hAnsi="Verdana" w:cs="Tahoma"/>
          <w:color w:val="0000FF"/>
          <w:sz w:val="19"/>
          <w:szCs w:val="19"/>
        </w:rPr>
        <w:t>indicar poder adjudicador de la cláusula 19.1 de cláusulas específicas del contrato</w:t>
      </w:r>
      <w:r w:rsidRPr="008F04F6">
        <w:rPr>
          <w:rFonts w:ascii="Verdana" w:hAnsi="Verdana" w:cs="Tahoma"/>
          <w:sz w:val="19"/>
          <w:szCs w:val="19"/>
        </w:rPr>
        <w:t>)</w:t>
      </w:r>
      <w:r w:rsidRPr="008F04F6">
        <w:rPr>
          <w:rFonts w:ascii="Verdana" w:hAnsi="Verdana"/>
          <w:sz w:val="19"/>
          <w:szCs w:val="19"/>
        </w:rPr>
        <w:t xml:space="preserve"> o </w:t>
      </w:r>
      <w:r w:rsidRPr="008F04F6">
        <w:rPr>
          <w:rFonts w:ascii="Verdana" w:hAnsi="Verdana"/>
          <w:color w:val="000000"/>
          <w:sz w:val="19"/>
          <w:szCs w:val="19"/>
        </w:rPr>
        <w:t xml:space="preserve">quien en su nombre sea habilitado legalmente para ello autorice su cancelación o devolución de acuerdo con lo establecido en la Ley de Contratos del Sector Público y legislación complementaria. </w:t>
      </w:r>
    </w:p>
    <w:p w14:paraId="4E2368A1" w14:textId="77777777" w:rsidR="00EC7109" w:rsidRPr="008F04F6" w:rsidRDefault="00EC7109" w:rsidP="00EC7109">
      <w:pPr>
        <w:autoSpaceDE w:val="0"/>
        <w:autoSpaceDN w:val="0"/>
        <w:adjustRightInd w:val="0"/>
        <w:ind w:right="-427"/>
        <w:jc w:val="both"/>
        <w:rPr>
          <w:rFonts w:ascii="Verdana" w:hAnsi="Verdana"/>
          <w:color w:val="000000"/>
          <w:sz w:val="19"/>
          <w:szCs w:val="19"/>
        </w:rPr>
      </w:pPr>
    </w:p>
    <w:p w14:paraId="3F71CCE4" w14:textId="77777777" w:rsidR="00EC7109" w:rsidRPr="008F04F6" w:rsidRDefault="00EC7109" w:rsidP="00EC7109">
      <w:pPr>
        <w:autoSpaceDE w:val="0"/>
        <w:autoSpaceDN w:val="0"/>
        <w:adjustRightInd w:val="0"/>
        <w:ind w:right="-427"/>
        <w:jc w:val="both"/>
        <w:rPr>
          <w:rFonts w:ascii="Verdana" w:hAnsi="Verdana"/>
          <w:color w:val="000000"/>
          <w:sz w:val="19"/>
          <w:szCs w:val="19"/>
        </w:rPr>
      </w:pPr>
    </w:p>
    <w:p w14:paraId="0BCE2FF5" w14:textId="77777777" w:rsidR="00EC7109" w:rsidRPr="008F04F6" w:rsidRDefault="00EC7109" w:rsidP="00EC7109">
      <w:pPr>
        <w:autoSpaceDE w:val="0"/>
        <w:autoSpaceDN w:val="0"/>
        <w:adjustRightInd w:val="0"/>
        <w:ind w:right="-427"/>
        <w:jc w:val="both"/>
        <w:rPr>
          <w:rFonts w:ascii="Verdana" w:hAnsi="Verdana"/>
          <w:color w:val="000000"/>
          <w:sz w:val="19"/>
          <w:szCs w:val="19"/>
        </w:rPr>
      </w:pPr>
    </w:p>
    <w:p w14:paraId="0012776A" w14:textId="77777777" w:rsidR="00EC7109" w:rsidRPr="008F04F6" w:rsidRDefault="00EC7109" w:rsidP="00EC7109">
      <w:pPr>
        <w:autoSpaceDE w:val="0"/>
        <w:autoSpaceDN w:val="0"/>
        <w:adjustRightInd w:val="0"/>
        <w:ind w:right="-427"/>
        <w:rPr>
          <w:rFonts w:ascii="Verdana" w:hAnsi="Verdana"/>
          <w:color w:val="000000"/>
          <w:sz w:val="19"/>
          <w:szCs w:val="19"/>
        </w:rPr>
      </w:pPr>
      <w:r w:rsidRPr="008F04F6">
        <w:rPr>
          <w:rFonts w:ascii="Verdana" w:hAnsi="Verdana"/>
          <w:color w:val="000000"/>
          <w:sz w:val="19"/>
          <w:szCs w:val="19"/>
        </w:rPr>
        <w:t xml:space="preserve">(Lugar y fecha) </w:t>
      </w:r>
    </w:p>
    <w:p w14:paraId="5F7BD3D4" w14:textId="77777777" w:rsidR="00EC7109" w:rsidRPr="008F04F6" w:rsidRDefault="00EC7109" w:rsidP="00EC7109">
      <w:pPr>
        <w:autoSpaceDE w:val="0"/>
        <w:autoSpaceDN w:val="0"/>
        <w:adjustRightInd w:val="0"/>
        <w:ind w:right="-427"/>
        <w:rPr>
          <w:rFonts w:ascii="Verdana" w:hAnsi="Verdana"/>
          <w:color w:val="000000"/>
          <w:sz w:val="19"/>
          <w:szCs w:val="19"/>
        </w:rPr>
      </w:pPr>
      <w:r w:rsidRPr="008F04F6">
        <w:rPr>
          <w:rFonts w:ascii="Verdana" w:hAnsi="Verdana"/>
          <w:color w:val="000000"/>
          <w:sz w:val="19"/>
          <w:szCs w:val="19"/>
        </w:rPr>
        <w:t xml:space="preserve">(Razón social de la entidad) </w:t>
      </w:r>
    </w:p>
    <w:p w14:paraId="2C7A604F" w14:textId="77777777" w:rsidR="00EC7109" w:rsidRPr="008F04F6" w:rsidRDefault="00EC7109" w:rsidP="00EC7109">
      <w:pPr>
        <w:autoSpaceDE w:val="0"/>
        <w:autoSpaceDN w:val="0"/>
        <w:adjustRightInd w:val="0"/>
        <w:ind w:right="-427"/>
        <w:rPr>
          <w:rFonts w:ascii="Verdana" w:hAnsi="Verdana"/>
          <w:color w:val="000000"/>
          <w:sz w:val="19"/>
          <w:szCs w:val="19"/>
        </w:rPr>
      </w:pPr>
      <w:r w:rsidRPr="008F04F6">
        <w:rPr>
          <w:rFonts w:ascii="Verdana" w:hAnsi="Verdana"/>
          <w:color w:val="000000"/>
          <w:sz w:val="19"/>
          <w:szCs w:val="19"/>
        </w:rPr>
        <w:t xml:space="preserve">(Firma de los apoderados) </w:t>
      </w:r>
    </w:p>
    <w:p w14:paraId="6DCD7436" w14:textId="77777777" w:rsidR="00EC7109" w:rsidRPr="008F04F6" w:rsidRDefault="00EC7109" w:rsidP="00EC7109">
      <w:pPr>
        <w:ind w:right="-427"/>
        <w:jc w:val="center"/>
        <w:rPr>
          <w:rFonts w:ascii="Verdana" w:eastAsia="Arial Unicode MS" w:hAnsi="Verdana" w:cs="Tahoma"/>
          <w:b/>
          <w:sz w:val="19"/>
          <w:szCs w:val="19"/>
        </w:rPr>
      </w:pPr>
    </w:p>
    <w:p w14:paraId="7DF040B0" w14:textId="77777777" w:rsidR="00EC7109" w:rsidRPr="008F04F6" w:rsidRDefault="00EC7109" w:rsidP="00EC7109">
      <w:pPr>
        <w:ind w:right="-427"/>
        <w:jc w:val="center"/>
        <w:rPr>
          <w:rFonts w:ascii="Verdana" w:eastAsia="Arial Unicode MS" w:hAnsi="Verdana" w:cs="Tahoma"/>
          <w:b/>
          <w:sz w:val="19"/>
          <w:szCs w:val="19"/>
        </w:rPr>
      </w:pPr>
    </w:p>
    <w:p w14:paraId="04EE908F" w14:textId="77777777" w:rsidR="00EC7109" w:rsidRPr="008F04F6" w:rsidRDefault="00EC7109" w:rsidP="00EC7109">
      <w:pPr>
        <w:ind w:right="-427"/>
        <w:jc w:val="center"/>
        <w:rPr>
          <w:rFonts w:ascii="Verdana" w:eastAsia="Arial Unicode MS" w:hAnsi="Verdana" w:cs="Tahoma"/>
          <w:b/>
          <w:sz w:val="19"/>
          <w:szCs w:val="19"/>
        </w:rPr>
      </w:pPr>
    </w:p>
    <w:p w14:paraId="4F2C71B9" w14:textId="77777777" w:rsidR="00EC7109" w:rsidRPr="008F04F6" w:rsidRDefault="00EC7109" w:rsidP="00EC7109">
      <w:pPr>
        <w:ind w:right="-427"/>
        <w:jc w:val="center"/>
        <w:rPr>
          <w:rFonts w:ascii="Verdana" w:eastAsia="Arial Unicode MS" w:hAnsi="Verdana" w:cs="Tahoma"/>
          <w:b/>
          <w:sz w:val="19"/>
          <w:szCs w:val="19"/>
        </w:rPr>
      </w:pPr>
    </w:p>
    <w:p w14:paraId="7713B3C0" w14:textId="77777777" w:rsidR="00EC7109" w:rsidRPr="008F04F6" w:rsidRDefault="00EC7109" w:rsidP="00EC7109">
      <w:pPr>
        <w:pBdr>
          <w:bottom w:val="single" w:sz="12" w:space="1" w:color="auto"/>
        </w:pBdr>
        <w:autoSpaceDE w:val="0"/>
        <w:autoSpaceDN w:val="0"/>
        <w:adjustRightInd w:val="0"/>
        <w:ind w:right="-427"/>
        <w:rPr>
          <w:rFonts w:ascii="Verdana" w:hAnsi="Verdana"/>
          <w:sz w:val="19"/>
          <w:szCs w:val="19"/>
        </w:rPr>
      </w:pPr>
    </w:p>
    <w:p w14:paraId="49E3BC05" w14:textId="77777777" w:rsidR="00EC7109" w:rsidRPr="008F04F6" w:rsidRDefault="00EC7109" w:rsidP="00EC7109">
      <w:pPr>
        <w:tabs>
          <w:tab w:val="left" w:pos="2835"/>
          <w:tab w:val="left" w:pos="5670"/>
        </w:tabs>
        <w:autoSpaceDE w:val="0"/>
        <w:autoSpaceDN w:val="0"/>
        <w:adjustRightInd w:val="0"/>
        <w:ind w:right="-427"/>
        <w:jc w:val="both"/>
        <w:rPr>
          <w:rFonts w:ascii="Verdana" w:hAnsi="Verdana"/>
          <w:color w:val="000000"/>
          <w:sz w:val="19"/>
          <w:szCs w:val="19"/>
          <w:lang w:val="es-ES_tradnl" w:eastAsia="es-ES_tradnl"/>
        </w:rPr>
      </w:pPr>
      <w:r w:rsidRPr="008F04F6">
        <w:rPr>
          <w:rFonts w:ascii="Verdana" w:hAnsi="Verdana"/>
          <w:color w:val="000000"/>
          <w:sz w:val="19"/>
          <w:szCs w:val="19"/>
          <w:lang w:val="es-ES_tradnl" w:eastAsia="es-ES_tradnl"/>
        </w:rPr>
        <w:t xml:space="preserve">Provincia </w:t>
      </w:r>
      <w:r w:rsidRPr="008F04F6">
        <w:rPr>
          <w:rFonts w:ascii="Verdana" w:hAnsi="Verdana"/>
          <w:color w:val="000000"/>
          <w:sz w:val="19"/>
          <w:szCs w:val="19"/>
          <w:lang w:val="es-ES_tradnl" w:eastAsia="es-ES_tradnl"/>
        </w:rPr>
        <w:tab/>
        <w:t xml:space="preserve">Fecha </w:t>
      </w:r>
      <w:r w:rsidRPr="008F04F6">
        <w:rPr>
          <w:rFonts w:ascii="Verdana" w:hAnsi="Verdana"/>
          <w:color w:val="000000"/>
          <w:sz w:val="19"/>
          <w:szCs w:val="19"/>
          <w:lang w:val="es-ES_tradnl" w:eastAsia="es-ES_tradnl"/>
        </w:rPr>
        <w:tab/>
        <w:t>Número o código</w:t>
      </w:r>
    </w:p>
    <w:p w14:paraId="40B0DB9E" w14:textId="77777777" w:rsidR="00EC7109" w:rsidRPr="008F04F6" w:rsidRDefault="00EC7109" w:rsidP="00EC7109">
      <w:pPr>
        <w:autoSpaceDE w:val="0"/>
        <w:autoSpaceDN w:val="0"/>
        <w:adjustRightInd w:val="0"/>
        <w:ind w:right="-427"/>
        <w:jc w:val="both"/>
        <w:rPr>
          <w:rFonts w:ascii="Verdana" w:hAnsi="Verdana"/>
          <w:color w:val="000000"/>
          <w:sz w:val="20"/>
          <w:szCs w:val="20"/>
          <w:lang w:val="es-ES_tradnl" w:eastAsia="es-ES_tradnl"/>
        </w:rPr>
      </w:pPr>
    </w:p>
    <w:p w14:paraId="5BE60108" w14:textId="77777777" w:rsidR="00EC7109" w:rsidRPr="008F04F6" w:rsidRDefault="00EC7109" w:rsidP="00EC7109">
      <w:pPr>
        <w:autoSpaceDE w:val="0"/>
        <w:autoSpaceDN w:val="0"/>
        <w:adjustRightInd w:val="0"/>
        <w:ind w:right="-427" w:hanging="33"/>
        <w:jc w:val="both"/>
        <w:rPr>
          <w:rFonts w:ascii="Verdana" w:hAnsi="Verdana"/>
          <w:color w:val="000000"/>
          <w:sz w:val="20"/>
          <w:szCs w:val="20"/>
        </w:rPr>
      </w:pPr>
    </w:p>
    <w:p w14:paraId="26AC0FE7" w14:textId="77777777" w:rsidR="00F60292" w:rsidRPr="00EC7109" w:rsidRDefault="00F60292" w:rsidP="00EC7109"/>
    <w:sectPr w:rsidR="00F60292" w:rsidRPr="00EC710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2FCB6" w14:textId="77777777" w:rsidR="00E1662E" w:rsidRDefault="0000000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0EC14" w14:textId="77777777" w:rsidR="00E1662E" w:rsidRDefault="00000000">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numRestart w:val="eachPage"/>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7109"/>
    <w:rsid w:val="00EC7109"/>
    <w:rsid w:val="00F60292"/>
  </w:rsids>
  <m:mathPr>
    <m:mathFont m:val="Cambria Math"/>
    <m:brkBin m:val="before"/>
    <m:brkBinSub m:val="--"/>
    <m:smallFrac m:val="0"/>
    <m:dispDef/>
    <m:lMargin m:val="0"/>
    <m:rMargin m:val="0"/>
    <m:defJc m:val="centerGroup"/>
    <m:wrapIndent m:val="1440"/>
    <m:intLim m:val="subSup"/>
    <m:naryLim m:val="undOvr"/>
  </m:mathPr>
  <w:themeFontLang w:val="eu-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1DECC"/>
  <w15:chartTrackingRefBased/>
  <w15:docId w15:val="{5C658431-5555-4F2F-93AA-25BB3D1BF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u-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7109"/>
    <w:pPr>
      <w:spacing w:after="0" w:line="240" w:lineRule="auto"/>
    </w:pPr>
    <w:rPr>
      <w:rFonts w:ascii="Times New Roman" w:eastAsia="Times New Roman" w:hAnsi="Times New Roman" w:cs="Times New Roman"/>
      <w:sz w:val="24"/>
      <w:szCs w:val="24"/>
      <w:lang w:val="es-ES" w:eastAsia="es-ES"/>
    </w:rPr>
  </w:style>
  <w:style w:type="paragraph" w:styleId="Ttulo3">
    <w:name w:val="heading 3"/>
    <w:basedOn w:val="Normal"/>
    <w:next w:val="Normal"/>
    <w:link w:val="Ttulo3Car"/>
    <w:qFormat/>
    <w:rsid w:val="00EC7109"/>
    <w:pPr>
      <w:pBdr>
        <w:top w:val="single" w:sz="4" w:space="1" w:color="auto"/>
      </w:pBdr>
      <w:spacing w:before="240"/>
      <w:ind w:left="1701" w:right="-427" w:hanging="1701"/>
      <w:jc w:val="both"/>
      <w:outlineLvl w:val="2"/>
    </w:pPr>
    <w:rPr>
      <w:rFonts w:ascii="Verdana" w:hAnsi="Verdana" w:cs="Arial"/>
      <w:b/>
      <w:caps/>
      <w:sz w:val="19"/>
      <w:szCs w:val="19"/>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sid w:val="00EC7109"/>
    <w:rPr>
      <w:rFonts w:ascii="Verdana" w:eastAsia="Times New Roman" w:hAnsi="Verdana" w:cs="Arial"/>
      <w:b/>
      <w:caps/>
      <w:sz w:val="19"/>
      <w:szCs w:val="19"/>
      <w:lang w:val="es-ES" w:eastAsia="es-ES"/>
    </w:rPr>
  </w:style>
  <w:style w:type="paragraph" w:styleId="Encabezado">
    <w:name w:val="header"/>
    <w:basedOn w:val="Normal"/>
    <w:link w:val="EncabezadoCar"/>
    <w:uiPriority w:val="99"/>
    <w:rsid w:val="00EC7109"/>
    <w:pPr>
      <w:tabs>
        <w:tab w:val="center" w:pos="4819"/>
        <w:tab w:val="right" w:pos="9071"/>
      </w:tabs>
    </w:pPr>
    <w:rPr>
      <w:lang w:eastAsia="es-ES_tradnl"/>
    </w:rPr>
  </w:style>
  <w:style w:type="character" w:customStyle="1" w:styleId="EncabezadoCar">
    <w:name w:val="Encabezado Car"/>
    <w:basedOn w:val="Fuentedeprrafopredeter"/>
    <w:link w:val="Encabezado"/>
    <w:uiPriority w:val="99"/>
    <w:rsid w:val="00EC7109"/>
    <w:rPr>
      <w:rFonts w:ascii="Times New Roman" w:eastAsia="Times New Roman" w:hAnsi="Times New Roman" w:cs="Times New Roman"/>
      <w:sz w:val="24"/>
      <w:szCs w:val="24"/>
      <w:lang w:val="es-ES"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eader" Target="header2.xml"/><Relationship Id="rId4"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672</Words>
  <Characters>3832</Characters>
  <Application>Microsoft Office Word</Application>
  <DocSecurity>0</DocSecurity>
  <Lines>31</Lines>
  <Paragraphs>8</Paragraphs>
  <ScaleCrop>false</ScaleCrop>
  <Company>ADMIN OROKORRA</Company>
  <LinksUpToDate>false</LinksUpToDate>
  <CharactersWithSpaces>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Apiñaniz Lopez De Araia, Alicia</dc:creator>
  <cp:keywords/>
  <dc:description/>
  <cp:lastModifiedBy>Apiñaniz Lopez De Araia, Alicia</cp:lastModifiedBy>
  <cp:revision>1</cp:revision>
  <dcterms:created xsi:type="dcterms:W3CDTF">2025-05-22T10:20:00Z</dcterms:created>
  <dcterms:modified xsi:type="dcterms:W3CDTF">2025-05-22T10:21:00Z</dcterms:modified>
</cp:coreProperties>
</file>